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5123" w14:textId="01516F7C" w:rsidR="003F2B1D" w:rsidRDefault="003F2B1D" w:rsidP="003F2B1D">
      <w:pPr>
        <w:spacing w:after="200" w:line="276" w:lineRule="auto"/>
        <w:jc w:val="both"/>
        <w:rPr>
          <w:rFonts w:ascii="Arial" w:eastAsia="MS Mincho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>Projeto</w:t>
      </w:r>
      <w:proofErr w:type="spellEnd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 de Lei _____/2025</w:t>
      </w:r>
    </w:p>
    <w:p w14:paraId="2C2CF316" w14:textId="77777777" w:rsidR="008E72E5" w:rsidRDefault="00D42217" w:rsidP="008E72E5">
      <w:pPr>
        <w:spacing w:after="200" w:line="276" w:lineRule="auto"/>
        <w:ind w:left="4320"/>
        <w:jc w:val="both"/>
        <w:rPr>
          <w:rFonts w:ascii="Arial" w:eastAsia="MS Mincho" w:hAnsi="Arial" w:cs="Arial"/>
          <w:b/>
          <w:bCs/>
          <w:sz w:val="24"/>
          <w:szCs w:val="24"/>
          <w:lang w:val="en-US"/>
        </w:rPr>
      </w:pPr>
      <w:r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Altera a </w:t>
      </w:r>
      <w:proofErr w:type="spellStart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>Ementa</w:t>
      </w:r>
      <w:proofErr w:type="spellEnd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, o </w:t>
      </w:r>
      <w:r>
        <w:rPr>
          <w:rFonts w:ascii="Arial" w:eastAsia="MS Mincho" w:hAnsi="Arial" w:cs="Arial"/>
          <w:b/>
          <w:bCs/>
          <w:i/>
          <w:iCs/>
          <w:sz w:val="24"/>
          <w:szCs w:val="24"/>
          <w:lang w:val="en-US"/>
        </w:rPr>
        <w:t xml:space="preserve">caput </w:t>
      </w:r>
      <w:proofErr w:type="gramStart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>do</w:t>
      </w:r>
      <w:proofErr w:type="gramEnd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 Art. 1º, o Art. 2º e o Anexo </w:t>
      </w:r>
      <w:proofErr w:type="spellStart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>Único</w:t>
      </w:r>
      <w:proofErr w:type="spellEnd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 da Lei Municipal 754/2018 e </w:t>
      </w:r>
      <w:proofErr w:type="spellStart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>dá</w:t>
      </w:r>
      <w:proofErr w:type="spellEnd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>outras</w:t>
      </w:r>
      <w:proofErr w:type="spellEnd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MS Mincho" w:hAnsi="Arial" w:cs="Arial"/>
          <w:b/>
          <w:bCs/>
          <w:sz w:val="24"/>
          <w:szCs w:val="24"/>
          <w:lang w:val="en-US"/>
        </w:rPr>
        <w:t>providências</w:t>
      </w:r>
      <w:r w:rsidR="008E72E5">
        <w:rPr>
          <w:rFonts w:ascii="Arial" w:eastAsia="MS Mincho" w:hAnsi="Arial" w:cs="Arial"/>
          <w:b/>
          <w:bCs/>
          <w:sz w:val="24"/>
          <w:szCs w:val="24"/>
          <w:lang w:val="en-US"/>
        </w:rPr>
        <w:t>.</w:t>
      </w:r>
      <w:proofErr w:type="spellEnd"/>
    </w:p>
    <w:p w14:paraId="46301876" w14:textId="77777777" w:rsidR="008E72E5" w:rsidRDefault="00DD5A38" w:rsidP="008E72E5">
      <w:pPr>
        <w:spacing w:after="200" w:line="276" w:lineRule="auto"/>
        <w:ind w:firstLine="708"/>
        <w:jc w:val="both"/>
        <w:rPr>
          <w:rFonts w:ascii="Arial" w:eastAsia="MS Gothic" w:hAnsi="Arial" w:cs="Arial"/>
          <w:sz w:val="24"/>
          <w:szCs w:val="24"/>
          <w:lang w:val="en-US"/>
        </w:rPr>
      </w:pPr>
      <w:r w:rsidRPr="00DD5A38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Art. 1º - </w:t>
      </w:r>
      <w:proofErr w:type="spellStart"/>
      <w:r w:rsidRPr="00DD5A38">
        <w:rPr>
          <w:rFonts w:ascii="Arial" w:eastAsia="MS Gothic" w:hAnsi="Arial" w:cs="Arial"/>
          <w:sz w:val="24"/>
          <w:szCs w:val="24"/>
          <w:lang w:val="en-US"/>
        </w:rPr>
        <w:t>Fica</w:t>
      </w:r>
      <w:proofErr w:type="spellEnd"/>
      <w:r w:rsidRPr="00DD5A38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alterada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a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Ementa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, </w:t>
      </w:r>
      <w:r w:rsidR="008E72E5" w:rsidRPr="008E72E5">
        <w:rPr>
          <w:rFonts w:ascii="Arial" w:eastAsia="MS Gothic" w:hAnsi="Arial" w:cs="Arial"/>
          <w:sz w:val="24"/>
          <w:szCs w:val="24"/>
          <w:lang w:val="en-US"/>
        </w:rPr>
        <w:t>da Lei Municipal 754/2018</w:t>
      </w:r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,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passando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a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vigorar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com a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seguinte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redação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>:</w:t>
      </w:r>
    </w:p>
    <w:p w14:paraId="65DB6BBB" w14:textId="77777777" w:rsidR="008E72E5" w:rsidRDefault="008E72E5" w:rsidP="008E72E5">
      <w:pPr>
        <w:spacing w:after="200" w:line="276" w:lineRule="auto"/>
        <w:ind w:left="2832"/>
        <w:jc w:val="both"/>
        <w:rPr>
          <w:rFonts w:ascii="Arial" w:eastAsia="MS Gothic" w:hAnsi="Arial" w:cs="Arial"/>
          <w:b/>
          <w:bCs/>
          <w:sz w:val="24"/>
          <w:szCs w:val="24"/>
          <w:lang w:val="en-US"/>
        </w:rPr>
      </w:pPr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“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Torna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obrigatório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o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atendimento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preferencial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as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pessoas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com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transtorno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Espectro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Autista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e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portadores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Fibromialgia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nos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estabelecimentos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públicos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e privados do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Município</w:t>
      </w:r>
      <w:proofErr w:type="spellEnd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de</w:t>
      </w:r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Itabaiana</w:t>
      </w:r>
      <w:proofErr w:type="spellEnd"/>
      <w:r w:rsidRPr="008E72E5">
        <w:rPr>
          <w:rFonts w:ascii="Arial" w:eastAsia="MS Gothic" w:hAnsi="Arial" w:cs="Arial"/>
          <w:b/>
          <w:bCs/>
          <w:i/>
          <w:iCs/>
          <w:sz w:val="24"/>
          <w:szCs w:val="24"/>
          <w:lang w:val="en-US"/>
        </w:rPr>
        <w:t>.</w:t>
      </w:r>
      <w:r w:rsidRP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”</w:t>
      </w:r>
    </w:p>
    <w:p w14:paraId="736FF241" w14:textId="77777777" w:rsidR="008E72E5" w:rsidRDefault="00DD5A38" w:rsidP="008E72E5">
      <w:pPr>
        <w:spacing w:after="200" w:line="276" w:lineRule="auto"/>
        <w:ind w:firstLine="708"/>
        <w:jc w:val="both"/>
        <w:rPr>
          <w:rFonts w:ascii="Arial" w:eastAsia="MS Gothic" w:hAnsi="Arial" w:cs="Arial"/>
          <w:sz w:val="24"/>
          <w:szCs w:val="24"/>
          <w:lang w:val="en-US"/>
        </w:rPr>
      </w:pPr>
      <w:r w:rsidRPr="00DD5A38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Art. 2º - </w:t>
      </w:r>
      <w:proofErr w:type="spellStart"/>
      <w:r w:rsidR="008E72E5" w:rsidRPr="00DD5A38">
        <w:rPr>
          <w:rFonts w:ascii="Arial" w:eastAsia="MS Gothic" w:hAnsi="Arial" w:cs="Arial"/>
          <w:sz w:val="24"/>
          <w:szCs w:val="24"/>
          <w:lang w:val="en-US"/>
        </w:rPr>
        <w:t>Fica</w:t>
      </w:r>
      <w:proofErr w:type="spellEnd"/>
      <w:r w:rsidR="008E72E5" w:rsidRPr="00DD5A38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alterad</w:t>
      </w:r>
      <w:r w:rsidR="008E72E5">
        <w:rPr>
          <w:rFonts w:ascii="Arial" w:eastAsia="MS Gothic" w:hAnsi="Arial" w:cs="Arial"/>
          <w:sz w:val="24"/>
          <w:szCs w:val="24"/>
          <w:lang w:val="en-US"/>
        </w:rPr>
        <w:t>o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o </w:t>
      </w:r>
      <w:r w:rsid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caput</w:t>
      </w:r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do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Artigo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1º</w:t>
      </w:r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, </w:t>
      </w:r>
      <w:r w:rsidR="008E72E5" w:rsidRPr="008E72E5">
        <w:rPr>
          <w:rFonts w:ascii="Arial" w:eastAsia="MS Gothic" w:hAnsi="Arial" w:cs="Arial"/>
          <w:sz w:val="24"/>
          <w:szCs w:val="24"/>
          <w:lang w:val="en-US"/>
        </w:rPr>
        <w:t>da Lei Municipal 754/2018</w:t>
      </w:r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,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passando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a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vigorar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com a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seguinte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redação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>:</w:t>
      </w:r>
    </w:p>
    <w:p w14:paraId="4F256291" w14:textId="77777777" w:rsidR="008E72E5" w:rsidRDefault="008E72E5" w:rsidP="008E72E5">
      <w:pPr>
        <w:spacing w:after="200" w:line="276" w:lineRule="auto"/>
        <w:ind w:left="708"/>
        <w:jc w:val="both"/>
        <w:rPr>
          <w:rFonts w:ascii="Arial" w:eastAsia="MS Gothic" w:hAnsi="Arial" w:cs="Arial"/>
          <w:i/>
          <w:iCs/>
          <w:sz w:val="24"/>
          <w:szCs w:val="24"/>
          <w:lang w:val="en-US"/>
        </w:rPr>
      </w:pPr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“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Artigo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1º -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Ficam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também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amparadas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pelo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atendimento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prioritário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nos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estabelecimentos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públicos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e privados, as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pessoas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com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Transtorno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Espectro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Autista</w:t>
      </w:r>
      <w:proofErr w:type="spellEnd"/>
      <w:r>
        <w:t xml:space="preserve">,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portadores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Fibromialgia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e</w:t>
      </w:r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seus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respectivos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acompanhantes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.</w:t>
      </w:r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”</w:t>
      </w:r>
    </w:p>
    <w:p w14:paraId="39C196CC" w14:textId="77777777" w:rsidR="008E72E5" w:rsidRDefault="00DD5A38" w:rsidP="008E72E5">
      <w:pPr>
        <w:spacing w:after="200" w:line="276" w:lineRule="auto"/>
        <w:ind w:firstLine="708"/>
        <w:jc w:val="both"/>
        <w:rPr>
          <w:rFonts w:ascii="Arial" w:eastAsia="MS Gothic" w:hAnsi="Arial" w:cs="Arial"/>
          <w:sz w:val="24"/>
          <w:szCs w:val="24"/>
          <w:lang w:val="en-US"/>
        </w:rPr>
      </w:pPr>
      <w:r w:rsidRPr="00DD5A38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Art. 3º - </w:t>
      </w:r>
      <w:proofErr w:type="spellStart"/>
      <w:r w:rsidR="008E72E5" w:rsidRPr="008E72E5">
        <w:rPr>
          <w:rFonts w:ascii="Arial" w:eastAsia="MS Gothic" w:hAnsi="Arial" w:cs="Arial"/>
          <w:sz w:val="24"/>
          <w:szCs w:val="24"/>
          <w:lang w:val="en-US"/>
        </w:rPr>
        <w:t>F</w:t>
      </w:r>
      <w:r w:rsidR="008E72E5" w:rsidRPr="00DD5A38">
        <w:rPr>
          <w:rFonts w:ascii="Arial" w:eastAsia="MS Gothic" w:hAnsi="Arial" w:cs="Arial"/>
          <w:sz w:val="24"/>
          <w:szCs w:val="24"/>
          <w:lang w:val="en-US"/>
        </w:rPr>
        <w:t>ica</w:t>
      </w:r>
      <w:proofErr w:type="spellEnd"/>
      <w:r w:rsidR="008E72E5" w:rsidRPr="00DD5A38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alterado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o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Artigo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r w:rsidR="008E72E5">
        <w:rPr>
          <w:rFonts w:ascii="Arial" w:eastAsia="MS Gothic" w:hAnsi="Arial" w:cs="Arial"/>
          <w:sz w:val="24"/>
          <w:szCs w:val="24"/>
          <w:lang w:val="en-US"/>
        </w:rPr>
        <w:t>2</w:t>
      </w:r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º, </w:t>
      </w:r>
      <w:r w:rsidR="008E72E5" w:rsidRPr="008E72E5">
        <w:rPr>
          <w:rFonts w:ascii="Arial" w:eastAsia="MS Gothic" w:hAnsi="Arial" w:cs="Arial"/>
          <w:sz w:val="24"/>
          <w:szCs w:val="24"/>
          <w:lang w:val="en-US"/>
        </w:rPr>
        <w:t>da Lei Municipal 754/2018</w:t>
      </w:r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,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passando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a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vigorar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com a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seguinte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="008E72E5">
        <w:rPr>
          <w:rFonts w:ascii="Arial" w:eastAsia="MS Gothic" w:hAnsi="Arial" w:cs="Arial"/>
          <w:sz w:val="24"/>
          <w:szCs w:val="24"/>
          <w:lang w:val="en-US"/>
        </w:rPr>
        <w:t>redação</w:t>
      </w:r>
      <w:proofErr w:type="spellEnd"/>
      <w:r w:rsidR="008E72E5">
        <w:rPr>
          <w:rFonts w:ascii="Arial" w:eastAsia="MS Gothic" w:hAnsi="Arial" w:cs="Arial"/>
          <w:sz w:val="24"/>
          <w:szCs w:val="24"/>
          <w:lang w:val="en-US"/>
        </w:rPr>
        <w:t>:</w:t>
      </w:r>
    </w:p>
    <w:p w14:paraId="674A41EA" w14:textId="77777777" w:rsidR="008E72E5" w:rsidRDefault="008E72E5" w:rsidP="008E72E5">
      <w:pPr>
        <w:spacing w:after="200" w:line="276" w:lineRule="auto"/>
        <w:ind w:left="708"/>
        <w:jc w:val="both"/>
        <w:rPr>
          <w:rFonts w:ascii="Arial" w:eastAsia="MS Gothic" w:hAnsi="Arial" w:cs="Arial"/>
          <w:sz w:val="24"/>
          <w:szCs w:val="24"/>
          <w:lang w:val="en-US"/>
        </w:rPr>
      </w:pP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Artigo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2º -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Torna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-se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obrigatório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aos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estabelecimentos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públicos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e privados</w:t>
      </w:r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inserirem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nas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placas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atendimento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paritário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o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símbolo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mundial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do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Transtorno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Espectro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Autista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e dos</w:t>
      </w:r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portadores</w:t>
      </w:r>
      <w:proofErr w:type="spellEnd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Gothic" w:hAnsi="Arial" w:cs="Arial"/>
          <w:i/>
          <w:iCs/>
          <w:sz w:val="24"/>
          <w:szCs w:val="24"/>
          <w:lang w:val="en-US"/>
        </w:rPr>
        <w:t>Fibromialgia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>:</w:t>
      </w:r>
    </w:p>
    <w:p w14:paraId="5C2B2D79" w14:textId="77777777" w:rsidR="008E72E5" w:rsidRDefault="008E72E5" w:rsidP="008E72E5">
      <w:pPr>
        <w:spacing w:after="200" w:line="276" w:lineRule="auto"/>
        <w:ind w:left="708"/>
        <w:jc w:val="both"/>
        <w:rPr>
          <w:rFonts w:ascii="Arial" w:eastAsia="MS Gothic" w:hAnsi="Arial" w:cs="Arial"/>
          <w:sz w:val="24"/>
          <w:szCs w:val="24"/>
          <w:lang w:val="en-US"/>
        </w:rPr>
      </w:pPr>
      <w:r>
        <w:rPr>
          <w:rFonts w:ascii="Arial" w:eastAsia="MS Gothic" w:hAnsi="Arial" w:cs="Arial"/>
          <w:sz w:val="24"/>
          <w:szCs w:val="24"/>
          <w:lang w:val="en-US"/>
        </w:rPr>
        <w:t>§1º</w:t>
      </w:r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– O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símbolo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a ser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inserido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nas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placas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atendimento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prioritário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refere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-se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ao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símbolo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Mundial do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Transtorno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Espectro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Autista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, o qual é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representado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por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uma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fita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feita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peças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quebra-cabeças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coloridas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, que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representa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o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mistério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e a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complexidade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desta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patologia.</w:t>
      </w:r>
    </w:p>
    <w:p w14:paraId="384E4B04" w14:textId="77777777" w:rsidR="008E72E5" w:rsidRDefault="008E72E5" w:rsidP="008E72E5">
      <w:pPr>
        <w:spacing w:after="200" w:line="276" w:lineRule="auto"/>
        <w:ind w:left="708"/>
        <w:jc w:val="both"/>
        <w:rPr>
          <w:rFonts w:ascii="Arial" w:eastAsia="MS Gothic" w:hAnsi="Arial" w:cs="Arial"/>
          <w:sz w:val="24"/>
          <w:szCs w:val="24"/>
          <w:lang w:val="en-US"/>
        </w:rPr>
      </w:pPr>
      <w:r>
        <w:rPr>
          <w:rFonts w:ascii="Arial" w:eastAsia="MS Gothic" w:hAnsi="Arial" w:cs="Arial"/>
          <w:sz w:val="24"/>
          <w:szCs w:val="24"/>
          <w:lang w:val="en-US"/>
        </w:rPr>
        <w:t>§</w:t>
      </w:r>
      <w:r>
        <w:rPr>
          <w:rFonts w:ascii="Arial" w:eastAsia="MS Gothic" w:hAnsi="Arial" w:cs="Arial"/>
          <w:sz w:val="24"/>
          <w:szCs w:val="24"/>
          <w:lang w:val="en-US"/>
        </w:rPr>
        <w:t>2</w:t>
      </w:r>
      <w:r>
        <w:rPr>
          <w:rFonts w:ascii="Arial" w:eastAsia="MS Gothic" w:hAnsi="Arial" w:cs="Arial"/>
          <w:sz w:val="24"/>
          <w:szCs w:val="24"/>
          <w:lang w:val="en-US"/>
        </w:rPr>
        <w:t>º</w:t>
      </w:r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– O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símbolo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a ser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inserido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nas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placas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atendimento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prioritário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refere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-se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ao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símbolo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Mundial do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Transtorno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Espectro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Autista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, o qual é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representado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por </w:t>
      </w:r>
      <w:proofErr w:type="spellStart"/>
      <w:r>
        <w:rPr>
          <w:rFonts w:ascii="Arial" w:eastAsia="MS Gothic" w:hAnsi="Arial" w:cs="Arial"/>
          <w:sz w:val="24"/>
          <w:szCs w:val="24"/>
          <w:lang w:val="en-US"/>
        </w:rPr>
        <w:t>uma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borboleta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roxa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, </w:t>
      </w:r>
      <w:r>
        <w:rPr>
          <w:rFonts w:ascii="Arial" w:eastAsia="MS Gothic" w:hAnsi="Arial" w:cs="Arial"/>
          <w:sz w:val="24"/>
          <w:szCs w:val="24"/>
          <w:lang w:val="en-US"/>
        </w:rPr>
        <w:t xml:space="preserve">que </w:t>
      </w:r>
      <w:proofErr w:type="spellStart"/>
      <w:r>
        <w:rPr>
          <w:rFonts w:ascii="Arial" w:eastAsia="MS Gothic" w:hAnsi="Arial" w:cs="Arial"/>
          <w:sz w:val="24"/>
          <w:szCs w:val="24"/>
          <w:lang w:val="en-US"/>
        </w:rPr>
        <w:t>representa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a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delicadeza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, a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fragilidade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e a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transformação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quem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vive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com a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doença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. A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cor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roxa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é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associada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à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síndrome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simbolizando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as </w:t>
      </w:r>
      <w:proofErr w:type="spellStart"/>
      <w:r w:rsidRPr="008E72E5">
        <w:rPr>
          <w:rFonts w:ascii="Arial" w:eastAsia="MS Gothic" w:hAnsi="Arial" w:cs="Arial"/>
          <w:sz w:val="24"/>
          <w:szCs w:val="24"/>
          <w:lang w:val="en-US"/>
        </w:rPr>
        <w:t>dores</w:t>
      </w:r>
      <w:proofErr w:type="spellEnd"/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 e o sofrimento</w:t>
      </w:r>
      <w:r>
        <w:rPr>
          <w:rFonts w:ascii="Arial" w:eastAsia="MS Gothic" w:hAnsi="Arial" w:cs="Arial"/>
          <w:sz w:val="24"/>
          <w:szCs w:val="24"/>
          <w:lang w:val="en-US"/>
        </w:rPr>
        <w:t>.</w:t>
      </w:r>
    </w:p>
    <w:p w14:paraId="083613FD" w14:textId="5F9A2A1C" w:rsidR="008E72E5" w:rsidRDefault="008E72E5" w:rsidP="008E72E5">
      <w:pPr>
        <w:spacing w:after="200" w:line="276" w:lineRule="auto"/>
        <w:ind w:left="708"/>
        <w:jc w:val="both"/>
        <w:rPr>
          <w:rFonts w:ascii="Arial" w:eastAsia="MS Gothic" w:hAnsi="Arial" w:cs="Arial"/>
          <w:sz w:val="24"/>
          <w:szCs w:val="24"/>
          <w:lang w:val="en-US"/>
        </w:rPr>
      </w:pPr>
      <w:r w:rsidRPr="008E72E5">
        <w:rPr>
          <w:rFonts w:ascii="Arial" w:eastAsia="MS Gothic" w:hAnsi="Arial" w:cs="Arial"/>
          <w:sz w:val="24"/>
          <w:szCs w:val="24"/>
          <w:lang w:val="en-US"/>
        </w:rPr>
        <w:lastRenderedPageBreak/>
        <w:t>§</w:t>
      </w:r>
      <w:r>
        <w:rPr>
          <w:rFonts w:ascii="Arial" w:eastAsia="MS Gothic" w:hAnsi="Arial" w:cs="Arial"/>
          <w:sz w:val="24"/>
          <w:szCs w:val="24"/>
          <w:lang w:val="en-US"/>
        </w:rPr>
        <w:t>3</w:t>
      </w:r>
      <w:r w:rsidRPr="008E72E5">
        <w:rPr>
          <w:rFonts w:ascii="Arial" w:eastAsia="MS Gothic" w:hAnsi="Arial" w:cs="Arial"/>
          <w:sz w:val="24"/>
          <w:szCs w:val="24"/>
          <w:lang w:val="en-US"/>
        </w:rPr>
        <w:t xml:space="preserve">º – </w:t>
      </w:r>
      <w:proofErr w:type="spellStart"/>
      <w:r>
        <w:rPr>
          <w:rFonts w:ascii="Arial" w:eastAsia="MS Gothic" w:hAnsi="Arial" w:cs="Arial"/>
          <w:sz w:val="24"/>
          <w:szCs w:val="24"/>
          <w:lang w:val="en-US"/>
        </w:rPr>
        <w:t>Os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MS Gothic" w:hAnsi="Arial" w:cs="Arial"/>
          <w:sz w:val="24"/>
          <w:szCs w:val="24"/>
          <w:lang w:val="en-US"/>
        </w:rPr>
        <w:t>símbolos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MS Gothic" w:hAnsi="Arial" w:cs="Arial"/>
          <w:sz w:val="24"/>
          <w:szCs w:val="24"/>
          <w:lang w:val="en-US"/>
        </w:rPr>
        <w:t>citados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MS Gothic" w:hAnsi="Arial" w:cs="Arial"/>
          <w:sz w:val="24"/>
          <w:szCs w:val="24"/>
          <w:lang w:val="en-US"/>
        </w:rPr>
        <w:t>nos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MS Gothic" w:hAnsi="Arial" w:cs="Arial"/>
          <w:sz w:val="24"/>
          <w:szCs w:val="24"/>
          <w:lang w:val="en-US"/>
        </w:rPr>
        <w:t>parágrafos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1º e 2º, </w:t>
      </w:r>
      <w:proofErr w:type="spellStart"/>
      <w:r>
        <w:rPr>
          <w:rFonts w:ascii="Arial" w:eastAsia="MS Gothic" w:hAnsi="Arial" w:cs="Arial"/>
          <w:sz w:val="24"/>
          <w:szCs w:val="24"/>
          <w:lang w:val="en-US"/>
        </w:rPr>
        <w:t>estão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MS Gothic" w:hAnsi="Arial" w:cs="Arial"/>
          <w:sz w:val="24"/>
          <w:szCs w:val="24"/>
          <w:lang w:val="en-US"/>
        </w:rPr>
        <w:t>constantes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no Anexo </w:t>
      </w:r>
      <w:proofErr w:type="spellStart"/>
      <w:r>
        <w:rPr>
          <w:rFonts w:ascii="Arial" w:eastAsia="MS Gothic" w:hAnsi="Arial" w:cs="Arial"/>
          <w:sz w:val="24"/>
          <w:szCs w:val="24"/>
          <w:lang w:val="en-US"/>
        </w:rPr>
        <w:t>desta</w:t>
      </w:r>
      <w:proofErr w:type="spellEnd"/>
      <w:r>
        <w:rPr>
          <w:rFonts w:ascii="Arial" w:eastAsia="MS Gothic" w:hAnsi="Arial" w:cs="Arial"/>
          <w:sz w:val="24"/>
          <w:szCs w:val="24"/>
          <w:lang w:val="en-US"/>
        </w:rPr>
        <w:t xml:space="preserve"> Lei.</w:t>
      </w:r>
    </w:p>
    <w:p w14:paraId="004016D8" w14:textId="42B9FE7E" w:rsidR="00DD5A38" w:rsidRPr="00DD5A38" w:rsidRDefault="00DD5A38" w:rsidP="00DD5A38">
      <w:pPr>
        <w:keepNext/>
        <w:keepLines/>
        <w:spacing w:before="200" w:after="0" w:line="276" w:lineRule="auto"/>
        <w:ind w:firstLine="708"/>
        <w:outlineLvl w:val="1"/>
        <w:rPr>
          <w:rFonts w:ascii="Arial" w:eastAsia="MS Gothic" w:hAnsi="Arial" w:cs="Arial"/>
          <w:sz w:val="24"/>
          <w:szCs w:val="24"/>
          <w:lang w:val="en-US"/>
        </w:rPr>
      </w:pPr>
      <w:r w:rsidRPr="00DD5A38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Art. </w:t>
      </w:r>
      <w:r w:rsidR="008E72E5">
        <w:rPr>
          <w:rFonts w:ascii="Arial" w:eastAsia="MS Gothic" w:hAnsi="Arial" w:cs="Arial"/>
          <w:b/>
          <w:bCs/>
          <w:sz w:val="24"/>
          <w:szCs w:val="24"/>
          <w:lang w:val="en-US"/>
        </w:rPr>
        <w:t>4</w:t>
      </w:r>
      <w:r w:rsidRPr="00DD5A38">
        <w:rPr>
          <w:rFonts w:ascii="Arial" w:eastAsia="MS Gothic" w:hAnsi="Arial" w:cs="Arial"/>
          <w:b/>
          <w:bCs/>
          <w:sz w:val="24"/>
          <w:szCs w:val="24"/>
          <w:lang w:val="en-US"/>
        </w:rPr>
        <w:t xml:space="preserve">º - </w:t>
      </w:r>
      <w:proofErr w:type="spellStart"/>
      <w:r w:rsidRPr="00DD5A38">
        <w:rPr>
          <w:rFonts w:ascii="Arial" w:eastAsia="MS Gothic" w:hAnsi="Arial" w:cs="Arial"/>
          <w:sz w:val="24"/>
          <w:szCs w:val="24"/>
          <w:lang w:val="en-US"/>
        </w:rPr>
        <w:t>Esta</w:t>
      </w:r>
      <w:proofErr w:type="spellEnd"/>
      <w:r w:rsidRPr="00DD5A38">
        <w:rPr>
          <w:rFonts w:ascii="Arial" w:eastAsia="MS Gothic" w:hAnsi="Arial" w:cs="Arial"/>
          <w:sz w:val="24"/>
          <w:szCs w:val="24"/>
          <w:lang w:val="en-US"/>
        </w:rPr>
        <w:t xml:space="preserve"> Lei </w:t>
      </w:r>
      <w:proofErr w:type="spellStart"/>
      <w:r w:rsidRPr="00DD5A38">
        <w:rPr>
          <w:rFonts w:ascii="Arial" w:eastAsia="MS Gothic" w:hAnsi="Arial" w:cs="Arial"/>
          <w:sz w:val="24"/>
          <w:szCs w:val="24"/>
          <w:lang w:val="en-US"/>
        </w:rPr>
        <w:t>entra</w:t>
      </w:r>
      <w:proofErr w:type="spellEnd"/>
      <w:r w:rsidRPr="00DD5A38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DD5A38">
        <w:rPr>
          <w:rFonts w:ascii="Arial" w:eastAsia="MS Gothic" w:hAnsi="Arial" w:cs="Arial"/>
          <w:sz w:val="24"/>
          <w:szCs w:val="24"/>
          <w:lang w:val="en-US"/>
        </w:rPr>
        <w:t>em</w:t>
      </w:r>
      <w:proofErr w:type="spellEnd"/>
      <w:r w:rsidRPr="00DD5A38">
        <w:rPr>
          <w:rFonts w:ascii="Arial" w:eastAsia="MS Gothic" w:hAnsi="Arial" w:cs="Arial"/>
          <w:sz w:val="24"/>
          <w:szCs w:val="24"/>
          <w:lang w:val="en-US"/>
        </w:rPr>
        <w:t xml:space="preserve"> vigor </w:t>
      </w:r>
      <w:proofErr w:type="spellStart"/>
      <w:r w:rsidRPr="00DD5A38">
        <w:rPr>
          <w:rFonts w:ascii="Arial" w:eastAsia="MS Gothic" w:hAnsi="Arial" w:cs="Arial"/>
          <w:sz w:val="24"/>
          <w:szCs w:val="24"/>
          <w:lang w:val="en-US"/>
        </w:rPr>
        <w:t>na</w:t>
      </w:r>
      <w:proofErr w:type="spellEnd"/>
      <w:r w:rsidRPr="00DD5A38">
        <w:rPr>
          <w:rFonts w:ascii="Arial" w:eastAsia="MS Gothic" w:hAnsi="Arial" w:cs="Arial"/>
          <w:sz w:val="24"/>
          <w:szCs w:val="24"/>
          <w:lang w:val="en-US"/>
        </w:rPr>
        <w:t xml:space="preserve"> data de </w:t>
      </w:r>
      <w:proofErr w:type="spellStart"/>
      <w:r w:rsidRPr="00DD5A38">
        <w:rPr>
          <w:rFonts w:ascii="Arial" w:eastAsia="MS Gothic" w:hAnsi="Arial" w:cs="Arial"/>
          <w:sz w:val="24"/>
          <w:szCs w:val="24"/>
          <w:lang w:val="en-US"/>
        </w:rPr>
        <w:t>sua</w:t>
      </w:r>
      <w:proofErr w:type="spellEnd"/>
      <w:r w:rsidRPr="00DD5A38">
        <w:rPr>
          <w:rFonts w:ascii="Arial" w:eastAsia="MS Gothic" w:hAnsi="Arial" w:cs="Arial"/>
          <w:sz w:val="24"/>
          <w:szCs w:val="24"/>
          <w:lang w:val="en-US"/>
        </w:rPr>
        <w:t xml:space="preserve"> </w:t>
      </w:r>
      <w:proofErr w:type="spellStart"/>
      <w:r w:rsidRPr="00DD5A38">
        <w:rPr>
          <w:rFonts w:ascii="Arial" w:eastAsia="MS Gothic" w:hAnsi="Arial" w:cs="Arial"/>
          <w:sz w:val="24"/>
          <w:szCs w:val="24"/>
          <w:lang w:val="en-US"/>
        </w:rPr>
        <w:t>publicação</w:t>
      </w:r>
      <w:proofErr w:type="spellEnd"/>
      <w:r w:rsidRPr="00DD5A38">
        <w:rPr>
          <w:rFonts w:ascii="Arial" w:eastAsia="MS Gothic" w:hAnsi="Arial" w:cs="Arial"/>
          <w:sz w:val="24"/>
          <w:szCs w:val="24"/>
          <w:lang w:val="en-US"/>
        </w:rPr>
        <w:t>.</w:t>
      </w:r>
    </w:p>
    <w:p w14:paraId="35B90CB9" w14:textId="77777777" w:rsidR="00DD5A38" w:rsidRPr="00DD5A38" w:rsidRDefault="00DD5A38" w:rsidP="00DD5A38">
      <w:pPr>
        <w:spacing w:after="200" w:line="276" w:lineRule="auto"/>
        <w:rPr>
          <w:rFonts w:ascii="Cambria" w:eastAsia="MS Mincho" w:hAnsi="Cambria" w:cs="Times New Roman"/>
          <w:lang w:val="en-US"/>
        </w:rPr>
      </w:pPr>
    </w:p>
    <w:p w14:paraId="1729EE27" w14:textId="67EC80BC" w:rsidR="00DD5A38" w:rsidRPr="00DD5A38" w:rsidRDefault="00DD5A38" w:rsidP="00DD5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DD5A38">
        <w:rPr>
          <w:rFonts w:ascii="Arial" w:eastAsia="Arial MT" w:hAnsi="Arial" w:cs="Arial"/>
          <w:sz w:val="24"/>
          <w:szCs w:val="24"/>
          <w:lang w:val="pt-PT"/>
        </w:rPr>
        <w:t xml:space="preserve">Sala das Sessões da Câmara Municipal de Itabaiana-PB, </w:t>
      </w:r>
      <w:r w:rsidR="008E72E5">
        <w:rPr>
          <w:rFonts w:ascii="Arial" w:eastAsia="Arial MT" w:hAnsi="Arial" w:cs="Arial"/>
          <w:sz w:val="24"/>
          <w:szCs w:val="24"/>
          <w:lang w:val="pt-PT"/>
        </w:rPr>
        <w:t>16</w:t>
      </w:r>
      <w:r w:rsidRPr="00DD5A38">
        <w:rPr>
          <w:rFonts w:ascii="Arial" w:eastAsia="Arial MT" w:hAnsi="Arial" w:cs="Arial"/>
          <w:sz w:val="24"/>
          <w:szCs w:val="24"/>
          <w:lang w:val="pt-PT"/>
        </w:rPr>
        <w:t xml:space="preserve"> de </w:t>
      </w:r>
      <w:r w:rsidR="008E72E5">
        <w:rPr>
          <w:rFonts w:ascii="Arial" w:eastAsia="Arial MT" w:hAnsi="Arial" w:cs="Arial"/>
          <w:sz w:val="24"/>
          <w:szCs w:val="24"/>
          <w:lang w:val="pt-PT"/>
        </w:rPr>
        <w:t>setembro</w:t>
      </w:r>
      <w:r w:rsidRPr="00DD5A38">
        <w:rPr>
          <w:rFonts w:ascii="Arial" w:eastAsia="Arial MT" w:hAnsi="Arial" w:cs="Arial"/>
          <w:sz w:val="24"/>
          <w:szCs w:val="24"/>
          <w:lang w:val="pt-PT"/>
        </w:rPr>
        <w:t xml:space="preserve"> de 2025.</w:t>
      </w:r>
    </w:p>
    <w:p w14:paraId="3EA200F8" w14:textId="77777777" w:rsidR="00DD5A38" w:rsidRPr="00DD5A38" w:rsidRDefault="00DD5A38" w:rsidP="00DD5A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14:paraId="680C09C6" w14:textId="77777777" w:rsidR="00DD5A38" w:rsidRPr="00DD5A38" w:rsidRDefault="00DD5A38" w:rsidP="00DD5A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  <w:r w:rsidRPr="00DD5A38">
        <w:rPr>
          <w:rFonts w:ascii="Arial" w:eastAsia="Arial MT" w:hAnsi="Arial" w:cs="Arial"/>
          <w:b/>
          <w:bCs/>
          <w:sz w:val="24"/>
          <w:szCs w:val="24"/>
          <w:lang w:val="pt-PT"/>
        </w:rPr>
        <w:t>Vinicius Ramos Bernardes Correia</w:t>
      </w:r>
    </w:p>
    <w:p w14:paraId="30DFEF69" w14:textId="77777777" w:rsidR="00DD5A38" w:rsidRPr="00DD5A38" w:rsidRDefault="00DD5A38" w:rsidP="00DD5A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DD5A38">
        <w:rPr>
          <w:rFonts w:ascii="Arial" w:eastAsia="Arial MT" w:hAnsi="Arial" w:cs="Arial"/>
          <w:sz w:val="24"/>
          <w:szCs w:val="24"/>
          <w:lang w:val="pt-PT"/>
        </w:rPr>
        <w:t>Vereador</w:t>
      </w:r>
    </w:p>
    <w:p w14:paraId="19F05A00" w14:textId="14A2BDA3" w:rsidR="00DD5A38" w:rsidRDefault="00DD5A38">
      <w:pPr>
        <w:rPr>
          <w:rFonts w:ascii="Cambria" w:eastAsia="MS Mincho" w:hAnsi="Cambria" w:cs="Times New Roman"/>
          <w:lang w:val="en-US"/>
        </w:rPr>
      </w:pPr>
      <w:r>
        <w:rPr>
          <w:rFonts w:ascii="Cambria" w:eastAsia="MS Mincho" w:hAnsi="Cambria" w:cs="Times New Roman"/>
          <w:lang w:val="en-US"/>
        </w:rPr>
        <w:br w:type="page"/>
      </w:r>
    </w:p>
    <w:p w14:paraId="6DF97FF7" w14:textId="56976427" w:rsidR="008E72E5" w:rsidRDefault="00DD5A38" w:rsidP="008E72E5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4"/>
          <w:szCs w:val="24"/>
          <w:lang w:val="en-US"/>
        </w:rPr>
      </w:pPr>
      <w:r w:rsidRPr="00DD5A38">
        <w:rPr>
          <w:rFonts w:ascii="Arial" w:eastAsia="MS Gothic" w:hAnsi="Arial" w:cs="Arial"/>
          <w:b/>
          <w:bCs/>
          <w:sz w:val="24"/>
          <w:szCs w:val="24"/>
          <w:lang w:val="en-US"/>
        </w:rPr>
        <w:lastRenderedPageBreak/>
        <w:t>ANEXO ÚNICO</w:t>
      </w:r>
    </w:p>
    <w:p w14:paraId="08EA0DA7" w14:textId="4A1B75BB" w:rsidR="008E72E5" w:rsidRDefault="008E72E5" w:rsidP="008E72E5">
      <w:pPr>
        <w:keepNext/>
        <w:keepLines/>
        <w:spacing w:before="480" w:after="0" w:line="276" w:lineRule="auto"/>
        <w:outlineLvl w:val="0"/>
        <w:rPr>
          <w:rFonts w:ascii="Cambria" w:eastAsia="MS Mincho" w:hAnsi="Cambria" w:cs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3C2FBB" wp14:editId="31293C34">
            <wp:simplePos x="0" y="0"/>
            <wp:positionH relativeFrom="column">
              <wp:posOffset>3042285</wp:posOffset>
            </wp:positionH>
            <wp:positionV relativeFrom="paragraph">
              <wp:posOffset>125730</wp:posOffset>
            </wp:positionV>
            <wp:extent cx="2034540" cy="2857500"/>
            <wp:effectExtent l="0" t="0" r="381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796A488" wp14:editId="3ADDBE59">
            <wp:extent cx="2955925" cy="242291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02"/>
                    <a:stretch/>
                  </pic:blipFill>
                  <pic:spPr bwMode="auto">
                    <a:xfrm>
                      <a:off x="0" y="0"/>
                      <a:ext cx="2968403" cy="243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C24058C" w14:textId="77777777" w:rsidR="008E72E5" w:rsidRDefault="008E72E5">
      <w:pPr>
        <w:rPr>
          <w:rFonts w:ascii="Arial" w:eastAsia="MS Gothic" w:hAnsi="Arial" w:cs="Arial"/>
          <w:b/>
          <w:bCs/>
          <w:sz w:val="24"/>
          <w:szCs w:val="24"/>
          <w:lang w:val="en-US"/>
        </w:rPr>
      </w:pPr>
      <w:r>
        <w:rPr>
          <w:rFonts w:ascii="Arial" w:eastAsia="MS Gothic" w:hAnsi="Arial" w:cs="Arial"/>
          <w:b/>
          <w:bCs/>
          <w:sz w:val="24"/>
          <w:szCs w:val="24"/>
          <w:lang w:val="en-US"/>
        </w:rPr>
        <w:br w:type="page"/>
      </w:r>
    </w:p>
    <w:p w14:paraId="02C1FA22" w14:textId="1A806EB6" w:rsidR="00DD5A38" w:rsidRPr="00DD5A38" w:rsidRDefault="00DD5A38" w:rsidP="00DD5A38">
      <w:pPr>
        <w:keepNext/>
        <w:keepLines/>
        <w:spacing w:before="480" w:after="0" w:line="276" w:lineRule="auto"/>
        <w:outlineLvl w:val="0"/>
        <w:rPr>
          <w:rFonts w:ascii="Arial" w:eastAsia="MS Gothic" w:hAnsi="Arial" w:cs="Arial"/>
          <w:b/>
          <w:bCs/>
          <w:sz w:val="24"/>
          <w:szCs w:val="24"/>
          <w:lang w:val="en-US"/>
        </w:rPr>
      </w:pPr>
      <w:r w:rsidRPr="00DD5A38">
        <w:rPr>
          <w:rFonts w:ascii="Arial" w:eastAsia="MS Gothic" w:hAnsi="Arial" w:cs="Arial"/>
          <w:b/>
          <w:bCs/>
          <w:sz w:val="24"/>
          <w:szCs w:val="24"/>
          <w:lang w:val="en-US"/>
        </w:rPr>
        <w:lastRenderedPageBreak/>
        <w:t>JUSTIFICATIVA</w:t>
      </w:r>
    </w:p>
    <w:p w14:paraId="66A5A1CC" w14:textId="77777777" w:rsidR="00DD5A38" w:rsidRPr="00DD5A38" w:rsidRDefault="00DD5A38" w:rsidP="00DD5A38">
      <w:pPr>
        <w:spacing w:after="200" w:line="276" w:lineRule="auto"/>
        <w:rPr>
          <w:rFonts w:ascii="Cambria" w:eastAsia="MS Mincho" w:hAnsi="Cambria" w:cs="Times New Roman"/>
          <w:lang w:val="en-US"/>
        </w:rPr>
      </w:pPr>
    </w:p>
    <w:p w14:paraId="7570FDCE" w14:textId="43076077" w:rsidR="008E72E5" w:rsidRPr="008E72E5" w:rsidRDefault="008E72E5" w:rsidP="008E72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  <w:lang w:val="en-US"/>
        </w:rPr>
      </w:pPr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presente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projeto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lei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busca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aprimorar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a Lei Municipal nº 754/2018, que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já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garante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atendimento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prioritário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para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diversos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grupos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incluir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explicitamente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portadores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Fibromialgia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. 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proposição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visa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corrigir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uma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lacuna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legislação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local,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garantindo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que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esses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indivíduos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seus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acompanhantes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tenham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acesso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facilitado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serviços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públicos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privados,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reconhecimento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às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dificuldades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desafios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únicos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que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enfrentam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no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dia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a dia.</w:t>
      </w:r>
    </w:p>
    <w:p w14:paraId="0AC5C45F" w14:textId="77777777" w:rsidR="008E72E5" w:rsidRPr="008E72E5" w:rsidRDefault="008E72E5" w:rsidP="008E72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  <w:lang w:val="en-US"/>
        </w:rPr>
      </w:pPr>
    </w:p>
    <w:p w14:paraId="600B1FCA" w14:textId="77777777" w:rsidR="008E72E5" w:rsidRPr="008E72E5" w:rsidRDefault="008E72E5" w:rsidP="008E72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  <w:lang w:val="en-US"/>
        </w:rPr>
      </w:pPr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necessidade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atendimento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preferencial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para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pessoas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com TEA é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fundamentada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sua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condição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neurológica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. 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autismo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muitas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vezes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causa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sensibilidade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sensorial extrema,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dificuldades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interação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social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sobrecarga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cognitiva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ambientes com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excesso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estímulos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como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filas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aglomerações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. Essa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espera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prolongada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pode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gerar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crises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ansiedade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estresse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desorientação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tornando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tarefas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simples,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como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banco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ou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supermercado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extremamente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desafiadoras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. 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atendimento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prioritário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nesse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contexto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é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uma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medida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inclusão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respeito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que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minimiza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sofrimento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promove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dignidade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dessas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pessoas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>.</w:t>
      </w:r>
    </w:p>
    <w:p w14:paraId="25CF79D3" w14:textId="77777777" w:rsidR="008E72E5" w:rsidRPr="008E72E5" w:rsidRDefault="008E72E5" w:rsidP="008E72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  <w:lang w:val="en-US"/>
        </w:rPr>
      </w:pPr>
    </w:p>
    <w:p w14:paraId="23816DA5" w14:textId="77777777" w:rsidR="008E72E5" w:rsidRPr="008E72E5" w:rsidRDefault="008E72E5" w:rsidP="008E72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  <w:lang w:val="en-US"/>
        </w:rPr>
      </w:pPr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Da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mesma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forma, </w:t>
      </w:r>
      <w:proofErr w:type="gramStart"/>
      <w:r w:rsidRPr="008E72E5">
        <w:rPr>
          <w:rFonts w:ascii="Arial" w:eastAsia="MS Mincho" w:hAnsi="Arial" w:cs="Arial"/>
          <w:sz w:val="24"/>
          <w:szCs w:val="24"/>
          <w:lang w:val="en-US"/>
        </w:rPr>
        <w:t>a</w:t>
      </w:r>
      <w:proofErr w:type="gram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inclusão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dos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portadores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Fibromialgia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é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uma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questão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saúde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justiça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. 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fibromialgia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é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uma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síndrome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crônica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de causa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ainda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desconhecida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que causa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dor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generalizada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persistente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no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corpo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fadiga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distúrbios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sono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rigidez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muscular. Essa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condição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muitas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vezes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invisível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gramStart"/>
      <w:r w:rsidRPr="008E72E5">
        <w:rPr>
          <w:rFonts w:ascii="Arial" w:eastAsia="MS Mincho" w:hAnsi="Arial" w:cs="Arial"/>
          <w:sz w:val="24"/>
          <w:szCs w:val="24"/>
          <w:lang w:val="en-US"/>
        </w:rPr>
        <w:t>a</w:t>
      </w:r>
      <w:proofErr w:type="gram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olho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nu,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compromete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seriamente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qualidade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vida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capacidade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realizar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atividades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cotidianas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.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Ficar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pé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por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longos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períodos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uma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fila, por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exemplo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pode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intensificar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dor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cansaço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causando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um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grande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desconforto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até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mesmo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incapacidade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momentânea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. 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atendimento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preferencial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oferece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um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alívio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fundamental para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essa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população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demonstrando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compreensão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poder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público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sobre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as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suas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limitações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necessidades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>.</w:t>
      </w:r>
    </w:p>
    <w:p w14:paraId="37580C30" w14:textId="77777777" w:rsidR="008E72E5" w:rsidRPr="008E72E5" w:rsidRDefault="008E72E5" w:rsidP="008E72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  <w:lang w:val="en-US"/>
        </w:rPr>
      </w:pPr>
    </w:p>
    <w:p w14:paraId="47D85E96" w14:textId="34CF4332" w:rsidR="008E72E5" w:rsidRPr="008E72E5" w:rsidRDefault="008E72E5" w:rsidP="008E72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  <w:lang w:val="en-US"/>
        </w:rPr>
      </w:pP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Além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incluir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novos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grupos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este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projeto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lei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também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torna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obrigatória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gramStart"/>
      <w:r w:rsidRPr="008E72E5">
        <w:rPr>
          <w:rFonts w:ascii="Arial" w:eastAsia="MS Mincho" w:hAnsi="Arial" w:cs="Arial"/>
          <w:sz w:val="24"/>
          <w:szCs w:val="24"/>
          <w:lang w:val="en-US"/>
        </w:rPr>
        <w:t>a</w:t>
      </w:r>
      <w:proofErr w:type="gram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inserção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símbolo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mundia</w:t>
      </w:r>
      <w:r>
        <w:rPr>
          <w:rFonts w:ascii="Arial" w:eastAsia="MS Mincho" w:hAnsi="Arial" w:cs="Arial"/>
          <w:sz w:val="24"/>
          <w:szCs w:val="24"/>
          <w:lang w:val="en-US"/>
        </w:rPr>
        <w:t>l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que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representam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Fibromialgia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(a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borboleta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roxa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)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placas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atendimento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prioritário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. Essa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medida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é crucial para </w:t>
      </w:r>
      <w:proofErr w:type="gramStart"/>
      <w:r w:rsidRPr="008E72E5">
        <w:rPr>
          <w:rFonts w:ascii="Arial" w:eastAsia="MS Mincho" w:hAnsi="Arial" w:cs="Arial"/>
          <w:sz w:val="24"/>
          <w:szCs w:val="24"/>
          <w:lang w:val="en-US"/>
        </w:rPr>
        <w:t>a</w:t>
      </w:r>
      <w:proofErr w:type="gram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identificação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reconhecimento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visual dessas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condições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. 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sinalização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clara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padronizada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garante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que tanto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estabelecimentos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quanto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público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geral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estejam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cientes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prioridade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desses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indivíduos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evitando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constrangimentos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facilitando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acesso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direito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>.</w:t>
      </w:r>
    </w:p>
    <w:p w14:paraId="52B16F77" w14:textId="77777777" w:rsidR="008E72E5" w:rsidRPr="008E72E5" w:rsidRDefault="008E72E5" w:rsidP="008E72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  <w:lang w:val="en-US"/>
        </w:rPr>
      </w:pPr>
    </w:p>
    <w:p w14:paraId="002CFFFB" w14:textId="77777777" w:rsidR="008E72E5" w:rsidRPr="00DD5A38" w:rsidRDefault="008E72E5" w:rsidP="008E72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Arial MT" w:hAnsi="Arial" w:cs="Arial"/>
          <w:sz w:val="24"/>
          <w:szCs w:val="24"/>
          <w:lang w:val="pt-PT"/>
        </w:rPr>
      </w:pP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suma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</w:t>
      </w:r>
      <w:proofErr w:type="gramStart"/>
      <w:r w:rsidRPr="008E72E5">
        <w:rPr>
          <w:rFonts w:ascii="Arial" w:eastAsia="MS Mincho" w:hAnsi="Arial" w:cs="Arial"/>
          <w:sz w:val="24"/>
          <w:szCs w:val="24"/>
          <w:lang w:val="en-US"/>
        </w:rPr>
        <w:t>a</w:t>
      </w:r>
      <w:proofErr w:type="gram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aprovação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deste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projeto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lei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representa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um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passo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importante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promoção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inclusão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social, da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acessibilidade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do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respeito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à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diversidade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nosso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município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. 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medida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não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apenas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expande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direitos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grupos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vulneráveis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, mas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também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educa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a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sociedade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sobre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gramStart"/>
      <w:r w:rsidRPr="008E72E5">
        <w:rPr>
          <w:rFonts w:ascii="Arial" w:eastAsia="MS Mincho" w:hAnsi="Arial" w:cs="Arial"/>
          <w:sz w:val="24"/>
          <w:szCs w:val="24"/>
          <w:lang w:val="en-US"/>
        </w:rPr>
        <w:t>a</w:t>
      </w:r>
      <w:proofErr w:type="gram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importância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acolher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atender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as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necessidades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específicas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de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cada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 xml:space="preserve"> </w:t>
      </w:r>
      <w:proofErr w:type="spellStart"/>
      <w:r w:rsidRPr="008E72E5">
        <w:rPr>
          <w:rFonts w:ascii="Arial" w:eastAsia="MS Mincho" w:hAnsi="Arial" w:cs="Arial"/>
          <w:sz w:val="24"/>
          <w:szCs w:val="24"/>
          <w:lang w:val="en-US"/>
        </w:rPr>
        <w:t>pessoa</w:t>
      </w:r>
      <w:proofErr w:type="spellEnd"/>
      <w:r w:rsidRPr="008E72E5">
        <w:rPr>
          <w:rFonts w:ascii="Arial" w:eastAsia="MS Mincho" w:hAnsi="Arial" w:cs="Arial"/>
          <w:sz w:val="24"/>
          <w:szCs w:val="24"/>
          <w:lang w:val="en-US"/>
        </w:rPr>
        <w:t>.</w:t>
      </w:r>
      <w:r w:rsidR="00DD5A38" w:rsidRPr="00DD5A38">
        <w:rPr>
          <w:rFonts w:ascii="Arial" w:eastAsia="MS Mincho" w:hAnsi="Arial" w:cs="Arial"/>
          <w:sz w:val="24"/>
          <w:szCs w:val="24"/>
          <w:lang w:val="en-US"/>
        </w:rPr>
        <w:br/>
      </w:r>
      <w:r w:rsidRPr="00DD5A38">
        <w:rPr>
          <w:rFonts w:ascii="Arial" w:eastAsia="Arial MT" w:hAnsi="Arial" w:cs="Arial"/>
          <w:sz w:val="24"/>
          <w:szCs w:val="24"/>
          <w:lang w:val="pt-PT"/>
        </w:rPr>
        <w:lastRenderedPageBreak/>
        <w:t xml:space="preserve">Sala das Sessões da Câmara Municipal de Itabaiana-PB, </w:t>
      </w:r>
      <w:r>
        <w:rPr>
          <w:rFonts w:ascii="Arial" w:eastAsia="Arial MT" w:hAnsi="Arial" w:cs="Arial"/>
          <w:sz w:val="24"/>
          <w:szCs w:val="24"/>
          <w:lang w:val="pt-PT"/>
        </w:rPr>
        <w:t>16</w:t>
      </w:r>
      <w:r w:rsidRPr="00DD5A38">
        <w:rPr>
          <w:rFonts w:ascii="Arial" w:eastAsia="Arial MT" w:hAnsi="Arial" w:cs="Arial"/>
          <w:sz w:val="24"/>
          <w:szCs w:val="24"/>
          <w:lang w:val="pt-PT"/>
        </w:rPr>
        <w:t xml:space="preserve"> de </w:t>
      </w:r>
      <w:r>
        <w:rPr>
          <w:rFonts w:ascii="Arial" w:eastAsia="Arial MT" w:hAnsi="Arial" w:cs="Arial"/>
          <w:sz w:val="24"/>
          <w:szCs w:val="24"/>
          <w:lang w:val="pt-PT"/>
        </w:rPr>
        <w:t>setembro</w:t>
      </w:r>
      <w:r w:rsidRPr="00DD5A38">
        <w:rPr>
          <w:rFonts w:ascii="Arial" w:eastAsia="Arial MT" w:hAnsi="Arial" w:cs="Arial"/>
          <w:sz w:val="24"/>
          <w:szCs w:val="24"/>
          <w:lang w:val="pt-PT"/>
        </w:rPr>
        <w:t xml:space="preserve"> de 2025.</w:t>
      </w:r>
    </w:p>
    <w:p w14:paraId="3022CA35" w14:textId="5964DE87" w:rsidR="00DD5A38" w:rsidRPr="00DD5A38" w:rsidRDefault="00DD5A38" w:rsidP="00DD5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14:paraId="7EA81465" w14:textId="77777777" w:rsidR="00DD5A38" w:rsidRPr="00DD5A38" w:rsidRDefault="00DD5A38" w:rsidP="00DD5A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14:paraId="11235A62" w14:textId="77777777" w:rsidR="00DD5A38" w:rsidRPr="00DD5A38" w:rsidRDefault="00DD5A38" w:rsidP="00DD5A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  <w:r w:rsidRPr="00DD5A38">
        <w:rPr>
          <w:rFonts w:ascii="Arial" w:eastAsia="Arial MT" w:hAnsi="Arial" w:cs="Arial"/>
          <w:b/>
          <w:bCs/>
          <w:sz w:val="24"/>
          <w:szCs w:val="24"/>
          <w:lang w:val="pt-PT"/>
        </w:rPr>
        <w:t>Vinicius Ramos Bernardes Correia</w:t>
      </w:r>
    </w:p>
    <w:p w14:paraId="144F2677" w14:textId="77777777" w:rsidR="00DD5A38" w:rsidRPr="00DD5A38" w:rsidRDefault="00DD5A38" w:rsidP="00DD5A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DD5A38">
        <w:rPr>
          <w:rFonts w:ascii="Arial" w:eastAsia="Arial MT" w:hAnsi="Arial" w:cs="Arial"/>
          <w:sz w:val="24"/>
          <w:szCs w:val="24"/>
          <w:lang w:val="pt-PT"/>
        </w:rPr>
        <w:t>Vereador</w:t>
      </w:r>
    </w:p>
    <w:p w14:paraId="3B8353EF" w14:textId="77777777" w:rsidR="00DD5A38" w:rsidRPr="00DD5A38" w:rsidRDefault="00DD5A38" w:rsidP="00DD5A38">
      <w:pPr>
        <w:spacing w:after="200" w:line="276" w:lineRule="auto"/>
        <w:rPr>
          <w:rFonts w:ascii="Arial" w:eastAsia="MS Mincho" w:hAnsi="Arial" w:cs="Arial"/>
          <w:sz w:val="24"/>
          <w:szCs w:val="24"/>
          <w:lang w:val="en-US"/>
        </w:rPr>
      </w:pPr>
    </w:p>
    <w:p w14:paraId="74A66057" w14:textId="77777777" w:rsidR="00575D39" w:rsidRPr="00DD5A38" w:rsidRDefault="00575D39" w:rsidP="00DD5A38"/>
    <w:sectPr w:rsidR="00575D39" w:rsidRPr="00DD5A38" w:rsidSect="00717624">
      <w:headerReference w:type="default" r:id="rId9"/>
      <w:footerReference w:type="default" r:id="rId10"/>
      <w:pgSz w:w="11906" w:h="16838"/>
      <w:pgMar w:top="2269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99A7" w14:textId="77777777" w:rsidR="0036133A" w:rsidRDefault="0036133A" w:rsidP="001A3277">
      <w:pPr>
        <w:spacing w:after="0" w:line="240" w:lineRule="auto"/>
      </w:pPr>
      <w:r>
        <w:separator/>
      </w:r>
    </w:p>
  </w:endnote>
  <w:endnote w:type="continuationSeparator" w:id="0">
    <w:p w14:paraId="69FFD752" w14:textId="77777777" w:rsidR="0036133A" w:rsidRDefault="0036133A" w:rsidP="001A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1C7A" w14:textId="4C4070EF" w:rsidR="001A3277" w:rsidRDefault="001E0BF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2807292" wp14:editId="14B7F706">
          <wp:simplePos x="0" y="0"/>
          <wp:positionH relativeFrom="column">
            <wp:posOffset>2792933</wp:posOffset>
          </wp:positionH>
          <wp:positionV relativeFrom="page">
            <wp:posOffset>9315450</wp:posOffset>
          </wp:positionV>
          <wp:extent cx="3677920" cy="138049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tangle 1 copy 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7920" cy="138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15A5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08C6C8F" wp14:editId="3F1CBB0B">
              <wp:simplePos x="0" y="0"/>
              <wp:positionH relativeFrom="margin">
                <wp:posOffset>-495300</wp:posOffset>
              </wp:positionH>
              <wp:positionV relativeFrom="page">
                <wp:posOffset>9553575</wp:posOffset>
              </wp:positionV>
              <wp:extent cx="3038475" cy="75946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759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D9073" w14:textId="77777777" w:rsidR="001A3277" w:rsidRPr="001A3277" w:rsidRDefault="001A3277" w:rsidP="001A3277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color w:val="8AD320"/>
                              <w:sz w:val="20"/>
                              <w:szCs w:val="20"/>
                            </w:rPr>
                          </w:pPr>
                          <w:r w:rsidRPr="001A3277">
                            <w:rPr>
                              <w:rFonts w:ascii="Montserrat" w:hAnsi="Montserrat"/>
                              <w:b/>
                              <w:color w:val="8AD320"/>
                              <w:sz w:val="20"/>
                              <w:szCs w:val="20"/>
                            </w:rPr>
                            <w:t>CÂMARA MUNICIPAL DE ITABAIANA-PB</w:t>
                          </w:r>
                        </w:p>
                        <w:p w14:paraId="2D0B7833" w14:textId="77777777" w:rsidR="001A3277" w:rsidRPr="001A3277" w:rsidRDefault="001A3277" w:rsidP="001A3277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color w:val="0E497F"/>
                              <w:sz w:val="20"/>
                              <w:szCs w:val="20"/>
                            </w:rPr>
                          </w:pPr>
                          <w:r w:rsidRPr="001A3277">
                            <w:rPr>
                              <w:rFonts w:ascii="Montserrat" w:hAnsi="Montserrat"/>
                              <w:b/>
                              <w:color w:val="0E497F"/>
                              <w:sz w:val="20"/>
                              <w:szCs w:val="20"/>
                            </w:rPr>
                            <w:t>CNPJ: 08.354.235/0001-93</w:t>
                          </w:r>
                        </w:p>
                        <w:p w14:paraId="2C0F1000" w14:textId="77777777" w:rsidR="001A3277" w:rsidRPr="001A3277" w:rsidRDefault="00717624" w:rsidP="001A3277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color w:val="0E49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0E497F"/>
                              <w:sz w:val="20"/>
                              <w:szCs w:val="20"/>
                            </w:rPr>
                            <w:t>Avenida</w:t>
                          </w:r>
                          <w:r w:rsidR="001A3277" w:rsidRPr="001A3277">
                            <w:rPr>
                              <w:rFonts w:ascii="Montserrat" w:hAnsi="Montserrat"/>
                              <w:b/>
                              <w:color w:val="0E497F"/>
                              <w:sz w:val="20"/>
                              <w:szCs w:val="20"/>
                            </w:rPr>
                            <w:t xml:space="preserve"> Presidente João Pessoa 392</w:t>
                          </w:r>
                        </w:p>
                        <w:p w14:paraId="58E590D0" w14:textId="77777777" w:rsidR="001A3277" w:rsidRPr="001A3277" w:rsidRDefault="00717624" w:rsidP="001A3277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color w:val="0E49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0E497F"/>
                              <w:sz w:val="20"/>
                              <w:szCs w:val="20"/>
                            </w:rPr>
                            <w:t>secretaria</w:t>
                          </w:r>
                          <w:r w:rsidR="001A3277" w:rsidRPr="001A3277">
                            <w:rPr>
                              <w:rFonts w:ascii="Montserrat" w:hAnsi="Montserrat"/>
                              <w:b/>
                              <w:color w:val="0E497F"/>
                              <w:sz w:val="20"/>
                              <w:szCs w:val="20"/>
                            </w:rPr>
                            <w:t>@cmitabaiana.pb.gov.br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8C6C8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9pt;margin-top:752.25pt;width:239.25pt;height:59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" stroked="f">
              <v:textbox style="mso-fit-shape-to-text:t">
                <w:txbxContent>
                  <w:p w14:paraId="562D9073" w14:textId="77777777" w:rsidR="001A3277" w:rsidRPr="001A3277" w:rsidRDefault="001A3277" w:rsidP="001A3277">
                    <w:pPr>
                      <w:spacing w:after="0"/>
                      <w:rPr>
                        <w:rFonts w:ascii="Montserrat" w:hAnsi="Montserrat"/>
                        <w:b/>
                        <w:color w:val="8AD320"/>
                        <w:sz w:val="20"/>
                        <w:szCs w:val="20"/>
                      </w:rPr>
                    </w:pPr>
                    <w:r w:rsidRPr="001A3277">
                      <w:rPr>
                        <w:rFonts w:ascii="Montserrat" w:hAnsi="Montserrat"/>
                        <w:b/>
                        <w:color w:val="8AD320"/>
                        <w:sz w:val="20"/>
                        <w:szCs w:val="20"/>
                      </w:rPr>
                      <w:t>CÂMARA MUNICIPAL DE ITABAIANA-PB</w:t>
                    </w:r>
                  </w:p>
                  <w:p w14:paraId="2D0B7833" w14:textId="77777777" w:rsidR="001A3277" w:rsidRPr="001A3277" w:rsidRDefault="001A3277" w:rsidP="001A3277">
                    <w:pPr>
                      <w:spacing w:after="0"/>
                      <w:rPr>
                        <w:rFonts w:ascii="Montserrat" w:hAnsi="Montserrat"/>
                        <w:b/>
                        <w:color w:val="0E497F"/>
                        <w:sz w:val="20"/>
                        <w:szCs w:val="20"/>
                      </w:rPr>
                    </w:pPr>
                    <w:r w:rsidRPr="001A3277">
                      <w:rPr>
                        <w:rFonts w:ascii="Montserrat" w:hAnsi="Montserrat"/>
                        <w:b/>
                        <w:color w:val="0E497F"/>
                        <w:sz w:val="20"/>
                        <w:szCs w:val="20"/>
                      </w:rPr>
                      <w:t>CNPJ: 08.354.235/0001-93</w:t>
                    </w:r>
                  </w:p>
                  <w:p w14:paraId="2C0F1000" w14:textId="77777777" w:rsidR="001A3277" w:rsidRPr="001A3277" w:rsidRDefault="00717624" w:rsidP="001A3277">
                    <w:pPr>
                      <w:spacing w:after="0"/>
                      <w:rPr>
                        <w:rFonts w:ascii="Montserrat" w:hAnsi="Montserrat"/>
                        <w:b/>
                        <w:color w:val="0E497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b/>
                        <w:color w:val="0E497F"/>
                        <w:sz w:val="20"/>
                        <w:szCs w:val="20"/>
                      </w:rPr>
                      <w:t>Avenida</w:t>
                    </w:r>
                    <w:r w:rsidR="001A3277" w:rsidRPr="001A3277">
                      <w:rPr>
                        <w:rFonts w:ascii="Montserrat" w:hAnsi="Montserrat"/>
                        <w:b/>
                        <w:color w:val="0E497F"/>
                        <w:sz w:val="20"/>
                        <w:szCs w:val="20"/>
                      </w:rPr>
                      <w:t xml:space="preserve"> Presidente João Pessoa 392</w:t>
                    </w:r>
                  </w:p>
                  <w:p w14:paraId="58E590D0" w14:textId="77777777" w:rsidR="001A3277" w:rsidRPr="001A3277" w:rsidRDefault="00717624" w:rsidP="001A3277">
                    <w:pPr>
                      <w:spacing w:after="0"/>
                      <w:rPr>
                        <w:rFonts w:ascii="Montserrat" w:hAnsi="Montserrat"/>
                        <w:b/>
                        <w:color w:val="0E497F"/>
                        <w:sz w:val="20"/>
                        <w:szCs w:val="20"/>
                      </w:rPr>
                    </w:pPr>
                    <w:r>
                      <w:rPr>
                        <w:rFonts w:ascii="Montserrat" w:hAnsi="Montserrat"/>
                        <w:b/>
                        <w:color w:val="0E497F"/>
                        <w:sz w:val="20"/>
                        <w:szCs w:val="20"/>
                      </w:rPr>
                      <w:t>secretaria</w:t>
                    </w:r>
                    <w:r w:rsidR="001A3277" w:rsidRPr="001A3277">
                      <w:rPr>
                        <w:rFonts w:ascii="Montserrat" w:hAnsi="Montserrat"/>
                        <w:b/>
                        <w:color w:val="0E497F"/>
                        <w:sz w:val="20"/>
                        <w:szCs w:val="20"/>
                      </w:rPr>
                      <w:t>@cmitabaiana.pb.gov.br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02FE" w14:textId="77777777" w:rsidR="0036133A" w:rsidRDefault="0036133A" w:rsidP="001A3277">
      <w:pPr>
        <w:spacing w:after="0" w:line="240" w:lineRule="auto"/>
      </w:pPr>
      <w:r>
        <w:separator/>
      </w:r>
    </w:p>
  </w:footnote>
  <w:footnote w:type="continuationSeparator" w:id="0">
    <w:p w14:paraId="6A74558D" w14:textId="77777777" w:rsidR="0036133A" w:rsidRDefault="0036133A" w:rsidP="001A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8F56" w14:textId="77777777" w:rsidR="001A3277" w:rsidRDefault="00A263C3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D5C2110" wp14:editId="126D346A">
          <wp:simplePos x="0" y="0"/>
          <wp:positionH relativeFrom="column">
            <wp:posOffset>-632664</wp:posOffset>
          </wp:positionH>
          <wp:positionV relativeFrom="page">
            <wp:posOffset>282102</wp:posOffset>
          </wp:positionV>
          <wp:extent cx="2996119" cy="108867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323" cy="1086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DE9A20" w14:textId="77777777" w:rsidR="001A3277" w:rsidRDefault="001A32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E189F"/>
    <w:multiLevelType w:val="multilevel"/>
    <w:tmpl w:val="A490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C1B3C"/>
    <w:multiLevelType w:val="hybridMultilevel"/>
    <w:tmpl w:val="237E0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77"/>
    <w:rsid w:val="00035794"/>
    <w:rsid w:val="000A0B9E"/>
    <w:rsid w:val="001A3277"/>
    <w:rsid w:val="001E0BFB"/>
    <w:rsid w:val="001E1F8F"/>
    <w:rsid w:val="00261444"/>
    <w:rsid w:val="00290CBF"/>
    <w:rsid w:val="0036133A"/>
    <w:rsid w:val="003F2B1D"/>
    <w:rsid w:val="004E20A2"/>
    <w:rsid w:val="00542B2C"/>
    <w:rsid w:val="00575D39"/>
    <w:rsid w:val="00662CF9"/>
    <w:rsid w:val="00717624"/>
    <w:rsid w:val="008931AA"/>
    <w:rsid w:val="008E72E5"/>
    <w:rsid w:val="00A104D2"/>
    <w:rsid w:val="00A263C3"/>
    <w:rsid w:val="00D42217"/>
    <w:rsid w:val="00DD5A38"/>
    <w:rsid w:val="00DE470A"/>
    <w:rsid w:val="00E75911"/>
    <w:rsid w:val="00E8282E"/>
    <w:rsid w:val="00E97E0C"/>
    <w:rsid w:val="00EF15A5"/>
    <w:rsid w:val="00FA338E"/>
    <w:rsid w:val="00FE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35ADA"/>
  <w15:docId w15:val="{64F87430-73E2-4FF5-ADB5-73B5496D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11"/>
  </w:style>
  <w:style w:type="paragraph" w:styleId="Ttulo1">
    <w:name w:val="heading 1"/>
    <w:basedOn w:val="Normal"/>
    <w:next w:val="Normal"/>
    <w:link w:val="Ttulo1Char"/>
    <w:uiPriority w:val="9"/>
    <w:qFormat/>
    <w:rsid w:val="00DD5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1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624"/>
    <w:pPr>
      <w:keepNext/>
      <w:keepLines/>
      <w:widowControl w:val="0"/>
      <w:spacing w:before="280" w:after="80" w:line="240" w:lineRule="auto"/>
      <w:outlineLvl w:val="2"/>
    </w:pPr>
    <w:rPr>
      <w:rFonts w:ascii="Arial" w:eastAsia="Arial" w:hAnsi="Arial" w:cs="Arial"/>
      <w:b/>
      <w:sz w:val="28"/>
      <w:szCs w:val="28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3277"/>
  </w:style>
  <w:style w:type="paragraph" w:styleId="Rodap">
    <w:name w:val="footer"/>
    <w:basedOn w:val="Normal"/>
    <w:link w:val="RodapChar"/>
    <w:uiPriority w:val="99"/>
    <w:unhideWhenUsed/>
    <w:rsid w:val="001A3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277"/>
  </w:style>
  <w:style w:type="table" w:styleId="Tabelacomgrade">
    <w:name w:val="Table Grid"/>
    <w:basedOn w:val="Tabelanormal"/>
    <w:uiPriority w:val="39"/>
    <w:rsid w:val="00717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17624"/>
    <w:rPr>
      <w:rFonts w:ascii="Arial" w:eastAsia="Arial" w:hAnsi="Arial" w:cs="Arial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717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5D3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2614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26144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D5A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745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4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661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NoteLenovo</dc:creator>
  <cp:lastModifiedBy>Jean Alisi Amorim Gomes Silva Barbosa</cp:lastModifiedBy>
  <cp:revision>3</cp:revision>
  <cp:lastPrinted>2025-08-17T14:41:00Z</cp:lastPrinted>
  <dcterms:created xsi:type="dcterms:W3CDTF">2025-09-14T19:04:00Z</dcterms:created>
  <dcterms:modified xsi:type="dcterms:W3CDTF">2025-09-14T19:22:00Z</dcterms:modified>
</cp:coreProperties>
</file>